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F8DB" w14:textId="77777777" w:rsidR="00A73657" w:rsidRDefault="00A73657" w:rsidP="00A73657">
      <w:r>
        <w:t>Referendum dell'8 e 9 giugno 2025 - opzione aire per voto in Italia</w:t>
      </w:r>
    </w:p>
    <w:p w14:paraId="39F6B35D" w14:textId="77777777" w:rsidR="00A73657" w:rsidRDefault="00A73657" w:rsidP="00A73657">
      <w:r>
        <w:t>I cittadini italiani residenti all'estero iscritti all'Aire e nelle liste elettorali, possono votare per corrispondenza (Legge 27 dicembre 2001, n. 459, e regolamento di attuazione approvato con D.P.R. 2 aprile 2003, n. 104).</w:t>
      </w:r>
    </w:p>
    <w:p w14:paraId="484BCD67" w14:textId="77777777" w:rsidR="00A73657" w:rsidRDefault="00A73657" w:rsidP="00A73657"/>
    <w:p w14:paraId="0C69D21E" w14:textId="1F13C15C" w:rsidR="00A73657" w:rsidRDefault="00A73657" w:rsidP="00A73657">
      <w:r>
        <w:t>Data:</w:t>
      </w:r>
    </w:p>
    <w:p w14:paraId="0AC6A1F9" w14:textId="77777777" w:rsidR="00A73657" w:rsidRDefault="00A73657" w:rsidP="006664F5"/>
    <w:p w14:paraId="2399373F" w14:textId="77777777" w:rsidR="00A73657" w:rsidRDefault="00A73657" w:rsidP="006664F5"/>
    <w:p w14:paraId="3BE89920" w14:textId="01408775" w:rsidR="006664F5" w:rsidRDefault="006664F5" w:rsidP="006664F5">
      <w:r>
        <w:t>Descrizione</w:t>
      </w:r>
    </w:p>
    <w:p w14:paraId="6547451A" w14:textId="77777777" w:rsidR="006664F5" w:rsidRDefault="006664F5" w:rsidP="006664F5">
      <w:r>
        <w:t>Nella Gazzetta Ufficiale n. 75 del 31 marzo 2025  sono stati pubblicati i DD.P.R. di convocazione dei comizi referendari per le giornate di domenica 8 e lunedì 9 giugno 2025, aventi le seguenti denominazioni:</w:t>
      </w:r>
    </w:p>
    <w:p w14:paraId="7A32E689" w14:textId="77777777" w:rsidR="006664F5" w:rsidRDefault="006664F5" w:rsidP="006664F5"/>
    <w:p w14:paraId="0DC30BC9" w14:textId="77777777" w:rsidR="006664F5" w:rsidRDefault="006664F5" w:rsidP="006664F5">
      <w:r>
        <w:t>Contratto di lavoro a tutele crescenti – Disciplina dei licenziamenti illegittimi: Abrogazione;</w:t>
      </w:r>
    </w:p>
    <w:p w14:paraId="0EA7D4CC" w14:textId="77777777" w:rsidR="006664F5" w:rsidRDefault="006664F5" w:rsidP="006664F5">
      <w:r>
        <w:t>Piccole imprese – Licenziamenti e relativa indennità – Abrogazione parziale;</w:t>
      </w:r>
    </w:p>
    <w:p w14:paraId="579B411E" w14:textId="77777777" w:rsidR="006664F5" w:rsidRDefault="006664F5" w:rsidP="006664F5">
      <w:r>
        <w:t>Abrogazione parziale di norme in materia di apposizione di termine al contratto di lavoro subordinato, durata massima e condizioni per proroghe e rinnovi;</w:t>
      </w:r>
    </w:p>
    <w:p w14:paraId="7A1DFFC6" w14:textId="77777777" w:rsidR="006664F5" w:rsidRDefault="006664F5" w:rsidP="006664F5">
      <w:r>
        <w:t>Esclusione della responsabilità solidale del committente, dell’appaltatore e del subappaltatore per infortuni subiti dal lavoratore dipendente di impresa appaltatrice o subappaltatrice, come conseguenza dei rischi specifici propri dell’attività delle imprese appaltatrici o subappaltatrici: Abrogazione;</w:t>
      </w:r>
    </w:p>
    <w:p w14:paraId="6BEA5400" w14:textId="77777777" w:rsidR="006664F5" w:rsidRDefault="006664F5" w:rsidP="006664F5">
      <w:r>
        <w:t>Cittadinanza italiana: Dimezzamento da 10 a 5 anni dei tempi di residenza legale in Italia dello straniero maggiorenne extracomunitario per la richiesta di concessione della cittadinanza italiana;</w:t>
      </w:r>
    </w:p>
    <w:p w14:paraId="50E090D0" w14:textId="17A5749F" w:rsidR="006664F5" w:rsidRDefault="006664F5" w:rsidP="006664F5">
      <w:r>
        <w:t>Con decreto-legge 19 marzo 2025, n. 27 , le operazioni elettorali e referendarie relative all’anno 2025, ad esclusione di quelle già indette alla data di entrata in vigore del presente decreto, si svolgono, in deroga a quanto previsto dall’art. 1, comma 399, della legge 27 dicembre 2013, n. 147, nella giornata di domenica, dalle ore 7 alle ore 23 e nella giornata di lunedì, dalle ore 7 alle ore 15.</w:t>
      </w:r>
    </w:p>
    <w:sectPr w:rsidR="006664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F5"/>
    <w:rsid w:val="006664F5"/>
    <w:rsid w:val="00A73657"/>
    <w:rsid w:val="00BD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C898"/>
  <w15:chartTrackingRefBased/>
  <w15:docId w15:val="{31A6BBE3-3DC2-4EB5-9ED2-3CF06E20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6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6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6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6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6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6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6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6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6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6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6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6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64F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64F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64F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64F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64F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64F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6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6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6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6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6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64F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64F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64F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6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64F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64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 Alfano</dc:creator>
  <cp:keywords/>
  <dc:description/>
  <cp:lastModifiedBy>Grazia Alfano</cp:lastModifiedBy>
  <cp:revision>2</cp:revision>
  <dcterms:created xsi:type="dcterms:W3CDTF">2025-04-10T09:10:00Z</dcterms:created>
  <dcterms:modified xsi:type="dcterms:W3CDTF">2025-04-10T09:11:00Z</dcterms:modified>
</cp:coreProperties>
</file>